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spacing w:before="0" w:after="480"/>
        <w:jc w:val="center"/>
        <w:rPr>
          <w:color w:val="000000"/>
          <w:u w:val="none" w:color="000000"/>
        </w:rPr>
      </w:pPr>
      <w:r>
        <w:rPr>
          <w:b/>
          <w:color w:val="000000"/>
          <w:u w:val="none" w:color="000000"/>
        </w:rPr>
        <w:t>WNIOSEK</w:t>
        <w:br/>
        <w:t>o udzielenie dotacji na prace konserwatorskie, restauratorskie lub roboty budowlane przy zabytku wpisanym do rejestru zabytków lub znajdującym się w gminnej ewidencji zabytków</w:t>
      </w:r>
    </w:p>
    <w:p>
      <w:pPr>
        <w:pStyle w:val="Normal"/>
        <w:keepLines/>
        <w:spacing w:before="120" w:after="120"/>
        <w:ind w:hanging="227" w:left="227"/>
        <w:rPr>
          <w:color w:val="000000"/>
          <w:u w:val="none" w:color="000000"/>
        </w:rPr>
      </w:pPr>
      <w:r>
        <w:rPr>
          <w:b/>
        </w:rPr>
        <w:t>I. </w:t>
      </w:r>
      <w:r>
        <w:rPr>
          <w:b/>
          <w:color w:val="000000"/>
          <w:u w:val="none" w:color="000000"/>
        </w:rPr>
        <w:t>DANE WNIOSKODAWCY:</w:t>
      </w:r>
    </w:p>
    <w:tbl>
      <w:tblPr>
        <w:tblW w:w="5000" w:type="pct"/>
        <w:jc w:val="left"/>
        <w:tblInd w:w="0" w:type="dxa"/>
        <w:tblLayout w:type="fixed"/>
        <w:tblCellMar>
          <w:top w:w="10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32"/>
        <w:gridCol w:w="4933"/>
      </w:tblGrid>
      <w:tr>
        <w:trPr/>
        <w:tc>
          <w:tcPr>
            <w:tcW w:w="9865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u w:val="none" w:color="000000"/>
              </w:rPr>
            </w:pPr>
            <w:r>
              <w:rPr/>
              <w:t>Czy Wnioskodawca jest przedsiębiorcą ? TAK □ NIE □</w:t>
            </w:r>
          </w:p>
        </w:tc>
      </w:tr>
      <w:tr>
        <w:trPr/>
        <w:tc>
          <w:tcPr>
            <w:tcW w:w="9865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>
                <w:b/>
              </w:rPr>
              <w:t>1. Osoba fizyczna</w:t>
            </w:r>
          </w:p>
        </w:tc>
      </w:tr>
      <w:tr>
        <w:trPr/>
        <w:tc>
          <w:tcPr>
            <w:tcW w:w="493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/>
              <w:t>Imię i nazwisko: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</w:tc>
      </w:tr>
      <w:tr>
        <w:trPr/>
        <w:tc>
          <w:tcPr>
            <w:tcW w:w="493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/>
              <w:t>Adres: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</w:tc>
      </w:tr>
      <w:tr>
        <w:trPr/>
        <w:tc>
          <w:tcPr>
            <w:tcW w:w="493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/>
              <w:t>Nr telefonu i/lub adres e-mail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</w:tc>
      </w:tr>
      <w:tr>
        <w:trPr/>
        <w:tc>
          <w:tcPr>
            <w:tcW w:w="9865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>
                <w:b/>
              </w:rPr>
              <w:t>2. Jednostka organizacyjna</w:t>
            </w:r>
          </w:p>
        </w:tc>
      </w:tr>
      <w:tr>
        <w:trPr/>
        <w:tc>
          <w:tcPr>
            <w:tcW w:w="493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/>
              <w:t>Nazwa: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</w:tc>
      </w:tr>
      <w:tr>
        <w:trPr/>
        <w:tc>
          <w:tcPr>
            <w:tcW w:w="493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/>
              <w:t>Siedziba: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</w:tc>
      </w:tr>
      <w:tr>
        <w:trPr/>
        <w:tc>
          <w:tcPr>
            <w:tcW w:w="493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/>
              <w:t>Forma organizacyjno-prawna: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</w:tc>
      </w:tr>
      <w:tr>
        <w:trPr/>
        <w:tc>
          <w:tcPr>
            <w:tcW w:w="493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/>
              <w:t>Nazwa i nr rejestru/ewidencji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</w:tc>
      </w:tr>
      <w:tr>
        <w:trPr/>
        <w:tc>
          <w:tcPr>
            <w:tcW w:w="493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/>
              <w:t>NIP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</w:tc>
      </w:tr>
      <w:tr>
        <w:trPr/>
        <w:tc>
          <w:tcPr>
            <w:tcW w:w="493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/>
              <w:t>REGON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</w:tc>
      </w:tr>
      <w:tr>
        <w:trPr/>
        <w:tc>
          <w:tcPr>
            <w:tcW w:w="493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left"/>
              <w:rPr>
                <w:color w:val="000000"/>
                <w:u w:val="none" w:color="000000"/>
              </w:rPr>
            </w:pPr>
            <w:r>
              <w:rPr/>
              <w:t>Imię i nazwisko oraz pełnione funkcje osób uprawnionych do reprezentowania Wnioskodawcy (zgodnie z danymi rejestrowanymi, uchwałami lub upoważnieniami)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</w:tc>
      </w:tr>
      <w:tr>
        <w:trPr/>
        <w:tc>
          <w:tcPr>
            <w:tcW w:w="493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/>
              <w:t>Nr telefonu i/lub adres e-mail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</w:tc>
      </w:tr>
      <w:tr>
        <w:trPr/>
        <w:tc>
          <w:tcPr>
            <w:tcW w:w="9865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>
                <w:b/>
              </w:rPr>
              <w:t>3. Konto bankowe Wnioskodawcy (nazwa banku, nr rachunku bankowego)</w:t>
            </w:r>
          </w:p>
        </w:tc>
      </w:tr>
      <w:tr>
        <w:trPr/>
        <w:tc>
          <w:tcPr>
            <w:tcW w:w="9865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</w:tc>
      </w:tr>
    </w:tbl>
    <w:p>
      <w:pPr>
        <w:pStyle w:val="Normal"/>
        <w:keepLines/>
        <w:spacing w:before="120" w:after="120"/>
        <w:ind w:hanging="227" w:left="227"/>
        <w:rPr>
          <w:color w:val="000000"/>
          <w:u w:val="none" w:color="000000"/>
        </w:rPr>
      </w:pPr>
      <w:r>
        <w:rPr>
          <w:b/>
        </w:rPr>
        <w:t>II. </w:t>
      </w:r>
      <w:r>
        <w:rPr>
          <w:b/>
          <w:color w:val="000000"/>
          <w:u w:val="none" w:color="000000"/>
        </w:rPr>
        <w:t>PODSTAWOWE INFORMACJE O ZABYTKU I JEGO POŁOŻENIU:</w:t>
      </w:r>
    </w:p>
    <w:tbl>
      <w:tblPr>
        <w:tblW w:w="5000" w:type="pct"/>
        <w:jc w:val="left"/>
        <w:tblInd w:w="0" w:type="dxa"/>
        <w:tblLayout w:type="fixed"/>
        <w:tblCellMar>
          <w:top w:w="10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32"/>
        <w:gridCol w:w="4933"/>
      </w:tblGrid>
      <w:tr>
        <w:trPr/>
        <w:tc>
          <w:tcPr>
            <w:tcW w:w="493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/>
              <w:t>Nazwa zabytku (zgodnie z wpisem w rejestrze zabytków lub gminnej ewidencji zabytków)</w:t>
            </w:r>
          </w:p>
          <w:p>
            <w:pPr>
              <w:pStyle w:val="Normal"/>
              <w:rPr/>
            </w:pPr>
            <w:r>
              <w:rPr/>
              <w:t>W załączeniu dokument potwierdzający wpis do rejestru zabytków, o którym mowa w art. 8 ustawy z dnia 23 lipca 2003 r. o ochronie zabytków i opiece nad zabytkami lub znajdującym się w ewidencji zabytków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</w:tc>
      </w:tr>
      <w:tr>
        <w:trPr/>
        <w:tc>
          <w:tcPr>
            <w:tcW w:w="493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/>
              <w:t>Adres zabytku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</w:tc>
      </w:tr>
      <w:tr>
        <w:trPr/>
        <w:tc>
          <w:tcPr>
            <w:tcW w:w="493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/>
              <w:t>Tytuł prawny do zabytku przysługujący wnioskodawcy (własność / użytkowanie wieczyste / trwały zarząd / ograniczone prawo rzeczowe / stosunek zobowiązaniowy)</w:t>
            </w:r>
          </w:p>
          <w:p>
            <w:pPr>
              <w:pStyle w:val="Normal"/>
              <w:rPr/>
            </w:pPr>
            <w:r>
              <w:rPr/>
              <w:t>(wpisać właściwe)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</w:tc>
      </w:tr>
    </w:tbl>
    <w:p>
      <w:pPr>
        <w:pStyle w:val="Normal"/>
        <w:keepLines/>
        <w:spacing w:before="120" w:after="120"/>
        <w:ind w:hanging="227" w:left="227"/>
        <w:rPr>
          <w:color w:val="000000"/>
          <w:u w:val="none" w:color="000000"/>
        </w:rPr>
      </w:pPr>
      <w:r>
        <w:rPr>
          <w:b/>
        </w:rPr>
        <w:t>III. </w:t>
      </w:r>
      <w:r>
        <w:rPr>
          <w:b/>
          <w:color w:val="000000"/>
          <w:u w:val="none" w:color="000000"/>
        </w:rPr>
        <w:t>INFORMACJE O PLANOWANEJ INWESTYCJI:</w:t>
      </w:r>
    </w:p>
    <w:tbl>
      <w:tblPr>
        <w:tblW w:w="5000" w:type="pct"/>
        <w:jc w:val="left"/>
        <w:tblInd w:w="0" w:type="dxa"/>
        <w:tblLayout w:type="fixed"/>
        <w:tblCellMar>
          <w:top w:w="10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03"/>
        <w:gridCol w:w="4962"/>
      </w:tblGrid>
      <w:tr>
        <w:trPr/>
        <w:tc>
          <w:tcPr>
            <w:tcW w:w="490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left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left"/>
              <w:rPr/>
            </w:pPr>
            <w:r>
              <w:rPr/>
              <w:t>Krótki opis Inwestycji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left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0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/>
              <w:t>Czy dla Inwestycji sporządzono dokumentację projektową? (wpisać TAK lub NIE)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</w:tc>
      </w:tr>
      <w:tr>
        <w:trPr/>
        <w:tc>
          <w:tcPr>
            <w:tcW w:w="490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/>
              <w:t>Czy dla Inwestycji uzyskano pozwolenie właściwego organu ochrony zabytków na prowadzenie prac przy zabytku? (wpisać TAK lub NIE)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</w:tc>
      </w:tr>
      <w:tr>
        <w:trPr/>
        <w:tc>
          <w:tcPr>
            <w:tcW w:w="490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/>
              <w:t>Czy dla Inwestycji uzyskano pozwolenie na budowę / zaświadczenie właściwego organu administracji architektoniczno-budowlanej o braku podstaw do wniesienia sprzeciwu w odniesieniu do zgłoszenia robót budowlanych?</w:t>
            </w:r>
          </w:p>
          <w:p>
            <w:pPr>
              <w:pStyle w:val="Normal"/>
              <w:rPr/>
            </w:pPr>
            <w:r>
              <w:rPr/>
              <w:t>(wpisać TAK lub NIE)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</w:tc>
      </w:tr>
      <w:tr>
        <w:trPr/>
        <w:tc>
          <w:tcPr>
            <w:tcW w:w="490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/>
              <w:t>Przewidywany okres realizacji Inwestycji (w miesiącach)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</w:tc>
      </w:tr>
      <w:tr>
        <w:trPr/>
        <w:tc>
          <w:tcPr>
            <w:tcW w:w="490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/>
              <w:t>Przewidywany termin zakończenia Inwestycji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</w:tc>
      </w:tr>
      <w:tr>
        <w:trPr/>
        <w:tc>
          <w:tcPr>
            <w:tcW w:w="490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/>
              <w:t xml:space="preserve">Przewidywana wartość Inwestycji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  <w:p>
            <w:pPr>
              <w:pStyle w:val="Normal"/>
              <w:rPr/>
            </w:pPr>
            <w:r>
              <w:rPr/>
              <w:t xml:space="preserve">.......................................................................... zł </w:t>
            </w:r>
          </w:p>
          <w:p>
            <w:pPr>
              <w:pStyle w:val="Normal"/>
              <w:rPr/>
            </w:pPr>
            <w:r>
              <w:rPr/>
              <w:t>(słownie: .............................................................. .............................................................................)</w:t>
            </w:r>
          </w:p>
        </w:tc>
      </w:tr>
      <w:tr>
        <w:trPr/>
        <w:tc>
          <w:tcPr>
            <w:tcW w:w="490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/>
              <w:t xml:space="preserve">Wysokość dotacji, o którą ubiega się Wnioskodawca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  <w:p>
            <w:pPr>
              <w:pStyle w:val="Normal"/>
              <w:rPr/>
            </w:pPr>
            <w:r>
              <w:rPr/>
              <w:t xml:space="preserve">.......................................................................... zł </w:t>
            </w:r>
          </w:p>
          <w:p>
            <w:pPr>
              <w:pStyle w:val="Normal"/>
              <w:rPr/>
            </w:pPr>
            <w:r>
              <w:rPr/>
              <w:t>(słownie: .............................................................. .............................................................................)</w:t>
            </w:r>
          </w:p>
        </w:tc>
      </w:tr>
      <w:tr>
        <w:trPr/>
        <w:tc>
          <w:tcPr>
            <w:tcW w:w="490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/>
              <w:t>Wysokość udziału środków własnych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  <w:p>
            <w:pPr>
              <w:pStyle w:val="Normal"/>
              <w:rPr/>
            </w:pPr>
            <w:r>
              <w:rPr/>
              <w:t xml:space="preserve">.......................................................................... zł </w:t>
            </w:r>
          </w:p>
          <w:p>
            <w:pPr>
              <w:pStyle w:val="Normal"/>
              <w:rPr/>
            </w:pPr>
            <w:r>
              <w:rPr/>
              <w:t>(słownie: .............................................................. .............................................................................)</w:t>
            </w:r>
          </w:p>
        </w:tc>
      </w:tr>
      <w:tr>
        <w:trPr/>
        <w:tc>
          <w:tcPr>
            <w:tcW w:w="490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/>
              <w:t>Wysokość środków z innych źródeł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  <w:p>
            <w:pPr>
              <w:pStyle w:val="Normal"/>
              <w:rPr/>
            </w:pPr>
            <w:r>
              <w:rPr/>
              <w:t xml:space="preserve">.......................................................................... zł </w:t>
            </w:r>
          </w:p>
          <w:p>
            <w:pPr>
              <w:pStyle w:val="Normal"/>
              <w:rPr/>
            </w:pPr>
            <w:r>
              <w:rPr/>
              <w:t>(słownie: .............................................................. .............................................................................)</w:t>
            </w:r>
          </w:p>
        </w:tc>
      </w:tr>
    </w:tbl>
    <w:p>
      <w:pPr>
        <w:pStyle w:val="Normal"/>
        <w:keepLines/>
        <w:spacing w:before="120" w:after="120"/>
        <w:ind w:hanging="227" w:left="227"/>
        <w:rPr>
          <w:color w:val="000000"/>
          <w:u w:val="none" w:color="000000"/>
        </w:rPr>
      </w:pPr>
      <w:r>
        <w:rPr>
          <w:b/>
        </w:rPr>
        <w:t>IV. </w:t>
      </w:r>
      <w:r>
        <w:rPr>
          <w:b/>
          <w:color w:val="000000"/>
          <w:u w:val="none" w:color="000000"/>
        </w:rPr>
        <w:t>ZGODY I OŚWIADCZENIA:</w:t>
      </w:r>
    </w:p>
    <w:tbl>
      <w:tblPr>
        <w:tblW w:w="5000" w:type="pct"/>
        <w:jc w:val="left"/>
        <w:tblInd w:w="0" w:type="dxa"/>
        <w:tblLayout w:type="fixed"/>
        <w:tblCellMar>
          <w:top w:w="10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47"/>
        <w:gridCol w:w="4918"/>
      </w:tblGrid>
      <w:tr>
        <w:trPr/>
        <w:tc>
          <w:tcPr>
            <w:tcW w:w="49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/>
              <w:t>Oświadczam, że w odniesieniu do wydatków wskazanych we wniosku nie otrzymałem/otrzymałam żadnych środków publicznych, ani innych form wsparcia</w:t>
            </w:r>
          </w:p>
          <w:p>
            <w:pPr>
              <w:pStyle w:val="Normal"/>
              <w:rPr/>
            </w:pPr>
            <w:r>
              <w:rPr/>
              <w:t>(wpisać TAK lub NIE)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</w:tc>
      </w:tr>
      <w:tr>
        <w:trPr/>
        <w:tc>
          <w:tcPr>
            <w:tcW w:w="49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/>
              <w:t xml:space="preserve">Oświadczam, że zapoznałem/zapoznałam się z treścią ogłoszenia o naborze wniosków o udzielenie dotacji na prace konserwatorskie, restauratorskie lub roboty budowlane przy zabytku wpisanym do rejestru zabytków lub znajdującym się w gminnej ewidencji zabytków                                         </w:t>
            </w:r>
          </w:p>
          <w:p>
            <w:pPr>
              <w:pStyle w:val="Normal"/>
              <w:rPr/>
            </w:pPr>
            <w:r>
              <w:rPr/>
              <w:t>(wpisać TAK lub NIE)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</w:tc>
      </w:tr>
      <w:tr>
        <w:trPr/>
        <w:tc>
          <w:tcPr>
            <w:tcW w:w="49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/>
              <w:t>Wszystkie informacje podane w niniejszym wniosku oraz w dołączonych jako załączniki dokumentach są zgodne z aktualnym stanem prawnym i faktycznym.</w:t>
            </w:r>
          </w:p>
          <w:p>
            <w:pPr>
              <w:pStyle w:val="Normal"/>
              <w:rPr/>
            </w:pPr>
            <w:r>
              <w:rPr/>
              <w:t>(wpisać TAK lub NIE)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</w:tc>
      </w:tr>
    </w:tbl>
    <w:p>
      <w:pPr>
        <w:pStyle w:val="Normal"/>
        <w:keepLines/>
        <w:spacing w:before="120" w:after="120"/>
        <w:ind w:hanging="227" w:left="227"/>
        <w:rPr>
          <w:color w:val="000000"/>
          <w:u w:val="none" w:color="000000"/>
        </w:rPr>
      </w:pPr>
      <w:r>
        <w:rPr>
          <w:b/>
        </w:rPr>
        <w:t>V. </w:t>
      </w:r>
      <w:r>
        <w:rPr>
          <w:b/>
          <w:color w:val="000000"/>
          <w:u w:val="none" w:color="000000"/>
        </w:rPr>
        <w:t>LISTA ZAŁĄCZNIKÓW:</w:t>
      </w:r>
    </w:p>
    <w:tbl>
      <w:tblPr>
        <w:tblW w:w="5000" w:type="pct"/>
        <w:jc w:val="left"/>
        <w:tblInd w:w="0" w:type="dxa"/>
        <w:tblLayout w:type="fixed"/>
        <w:tblCellMar>
          <w:top w:w="10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977"/>
        <w:gridCol w:w="888"/>
      </w:tblGrid>
      <w:tr>
        <w:trPr/>
        <w:tc>
          <w:tcPr>
            <w:tcW w:w="89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u w:val="none" w:color="000000"/>
              </w:rPr>
            </w:pPr>
            <w:r>
              <w:rPr>
                <w:b/>
              </w:rPr>
              <w:t>Załączniki: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u w:val="none" w:color="000000"/>
              </w:rPr>
            </w:pPr>
            <w:r>
              <w:rPr>
                <w:b/>
              </w:rPr>
              <w:t>Ilość [szt.]</w:t>
            </w:r>
          </w:p>
        </w:tc>
      </w:tr>
      <w:tr>
        <w:trPr/>
        <w:tc>
          <w:tcPr>
            <w:tcW w:w="89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/>
              <w:t>1) W przypadku zabytków rejestrowych - Kopia decyzji o wpisie do rejestru zabytków – załącznik obligatoryjny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</w:tc>
      </w:tr>
      <w:tr>
        <w:trPr/>
        <w:tc>
          <w:tcPr>
            <w:tcW w:w="89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/>
              <w:t>2) Kopia dokumentu potwierdzającego posiadanie przez wnioskodawcę tytułu prawnego do nieruchomości lub jego wyposażenia - załącznik obligatoryjny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</w:tc>
      </w:tr>
      <w:tr>
        <w:trPr/>
        <w:tc>
          <w:tcPr>
            <w:tcW w:w="89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/>
              <w:t>3) Kopia dokumentu określającego stanowisko służb ochrony zabytków:</w:t>
            </w:r>
          </w:p>
          <w:p>
            <w:pPr>
              <w:pStyle w:val="Normal"/>
              <w:rPr/>
            </w:pPr>
            <w:r>
              <w:rPr/>
              <w:t xml:space="preserve">– </w:t>
            </w:r>
            <w:r>
              <w:rPr/>
              <w:t>decyzja właściwego organu ochrony zabytków zezwalająca na przeprowadzenie prac lub</w:t>
            </w:r>
          </w:p>
          <w:p>
            <w:pPr>
              <w:pStyle w:val="Normal"/>
              <w:rPr/>
            </w:pPr>
            <w:r>
              <w:rPr/>
              <w:t>robót budowlanych przy zabytku – jeśli posiada</w:t>
            </w:r>
          </w:p>
          <w:p>
            <w:pPr>
              <w:pStyle w:val="Normal"/>
              <w:rPr/>
            </w:pPr>
            <w:r>
              <w:rPr/>
              <w:t xml:space="preserve">– </w:t>
            </w:r>
            <w:r>
              <w:rPr/>
              <w:t>w przypadku braku ww. decyzji: opinia właściwego wojewódzkiego konserwatora</w:t>
            </w:r>
          </w:p>
          <w:p>
            <w:pPr>
              <w:pStyle w:val="Normal"/>
              <w:rPr/>
            </w:pPr>
            <w:r>
              <w:rPr/>
              <w:t>zabytków na temat zakresu planowanych prac przy zabytku – jeśli posiada</w:t>
            </w:r>
          </w:p>
          <w:p>
            <w:pPr>
              <w:pStyle w:val="Normal"/>
              <w:rPr/>
            </w:pPr>
            <w:r>
              <w:rPr/>
              <w:t xml:space="preserve">– </w:t>
            </w:r>
            <w:r>
              <w:rPr/>
              <w:t>w przypadku prac przy zabytku ruchomym: program prac konserwatorskich podpisany</w:t>
            </w:r>
          </w:p>
          <w:p>
            <w:pPr>
              <w:pStyle w:val="Normal"/>
              <w:rPr/>
            </w:pPr>
            <w:r>
              <w:rPr/>
              <w:t>przez osobę uprawnioną do jego opracowywania – jeśli posiada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</w:tc>
      </w:tr>
      <w:tr>
        <w:trPr/>
        <w:tc>
          <w:tcPr>
            <w:tcW w:w="89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/>
              <w:t>4) Kosztorys prac lub robót budowlanych (wstępny lub inwestorski) – załącznik</w:t>
            </w:r>
          </w:p>
          <w:p>
            <w:pPr>
              <w:pStyle w:val="Normal"/>
              <w:rPr/>
            </w:pPr>
            <w:r>
              <w:rPr/>
              <w:t>obligatoryjny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</w:tc>
      </w:tr>
      <w:tr>
        <w:trPr/>
        <w:tc>
          <w:tcPr>
            <w:tcW w:w="89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/>
              <w:t>5) Dokumentacja fotograficzna zawierająca 3-5 szt. zdjęć, przedstawiające aktualny stan</w:t>
            </w:r>
          </w:p>
          <w:p>
            <w:pPr>
              <w:pStyle w:val="Normal"/>
              <w:rPr/>
            </w:pPr>
            <w:r>
              <w:rPr/>
              <w:t>techniczny obiektu oraz jego części, przy której prowadzone będą prace, co najmniej 1</w:t>
            </w:r>
          </w:p>
          <w:p>
            <w:pPr>
              <w:pStyle w:val="Normal"/>
              <w:rPr/>
            </w:pPr>
            <w:r>
              <w:rPr/>
              <w:t>zdjęcie musi przedstawiać cały obiekt będący przedmiotem zadania – załącznik</w:t>
            </w:r>
          </w:p>
          <w:p>
            <w:pPr>
              <w:pStyle w:val="Normal"/>
              <w:rPr/>
            </w:pPr>
            <w:r>
              <w:rPr/>
              <w:t>obligatoryjny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</w:tc>
      </w:tr>
      <w:tr>
        <w:trPr/>
        <w:tc>
          <w:tcPr>
            <w:tcW w:w="89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/>
              <w:t>6) Zgoda współwłaściciela/li zabytku nieruchomego lub użytkownika wieczystego</w:t>
            </w:r>
          </w:p>
          <w:p>
            <w:pPr>
              <w:pStyle w:val="Normal"/>
              <w:rPr/>
            </w:pPr>
            <w:r>
              <w:rPr/>
              <w:t>nieruchomości gruntowej, będącej zabytkiem nieruchomym, na przeprowadzenie prac lub</w:t>
            </w:r>
          </w:p>
          <w:p>
            <w:pPr>
              <w:pStyle w:val="Normal"/>
              <w:rPr/>
            </w:pPr>
            <w:r>
              <w:rPr/>
              <w:t>robót budowlanych przy zabytku, w przypadku, gdy wnioskodawcą jest współwłaściciel,</w:t>
            </w:r>
          </w:p>
          <w:p>
            <w:pPr>
              <w:pStyle w:val="Normal"/>
              <w:rPr/>
            </w:pPr>
            <w:r>
              <w:rPr/>
              <w:t>jednostka organizacyjna, na rzecz której jest ustanowiony trwały zarząd, najemca lub</w:t>
            </w:r>
          </w:p>
          <w:p>
            <w:pPr>
              <w:pStyle w:val="Normal"/>
              <w:rPr/>
            </w:pPr>
            <w:r>
              <w:rPr/>
              <w:t>dzierżawca – jeśli dotyczy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</w:tc>
      </w:tr>
      <w:tr>
        <w:trPr/>
        <w:tc>
          <w:tcPr>
            <w:tcW w:w="89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/>
              <w:t>7) W przypadku gdy wnioskodawca jest podmiotem ubiegającym się o pomoc de mininis</w:t>
            </w:r>
          </w:p>
          <w:p>
            <w:pPr>
              <w:pStyle w:val="Normal"/>
              <w:rPr/>
            </w:pPr>
            <w:r>
              <w:rPr/>
              <w:t>oraz o pomoc de minimis w rolnictwie lub rybołówstwie dokumenty, o których mowa w § 7 ust. 3 i 4 Uchwały – załącznik obligatoryjny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</w:tc>
      </w:tr>
      <w:tr>
        <w:trPr/>
        <w:tc>
          <w:tcPr>
            <w:tcW w:w="89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/>
              <w:t>8) Inne załączniki oraz ewentualne rekomendacje i opinie (podać jakie):</w:t>
            </w:r>
          </w:p>
          <w:p>
            <w:pPr>
              <w:pStyle w:val="Normal"/>
              <w:rPr/>
            </w:pPr>
            <w:r>
              <w:rPr/>
              <w:t>.................................................................................................................................................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.................................................................................................................................................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before="120" w:after="120"/>
        <w:ind w:firstLine="227"/>
        <w:rPr>
          <w:color w:val="000000"/>
          <w:u w:val="none" w:color="000000"/>
        </w:rPr>
      </w:pPr>
      <w:r>
        <w:rPr>
          <w:color w:val="000000"/>
          <w:u w:val="none" w:color="000000"/>
        </w:rPr>
        <w:t>Uwagi: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/>
        <w:t>1. </w:t>
      </w:r>
      <w:r>
        <w:rPr>
          <w:color w:val="000000"/>
          <w:u w:val="none" w:color="000000"/>
        </w:rPr>
        <w:t>Konieczne jest wypełnienie wszystkich pól formularza. W przypadku braku danych nie należy zostawiać pustych miejsc, należy wpisać kreskę, „brak” lub „nie dotyczy”.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/>
        <w:t>2. </w:t>
      </w:r>
      <w:r>
        <w:rPr>
          <w:color w:val="000000"/>
          <w:u w:val="none" w:color="000000"/>
        </w:rPr>
        <w:t>Do wniosku powinny być dołączone załączniki w oryginalne lub w formie kserokopii potwierdzonej za zgodność z oryginałem. Kserokopie wszystkich załączników powinny być potwierdzone za zgodność z oryginałem w sposób czytelny przez osobę lub osoby uprawnione do złożenia wniosku i podpisania umowy oraz opatrzone pieczęcią wnioskodawcy (w przypadku braku pieczęci imiennych wymagane jest złożenie czytelnych podpisów).</w:t>
      </w:r>
    </w:p>
    <w:p>
      <w:pPr>
        <w:pStyle w:val="Normal"/>
        <w:spacing w:before="120" w:after="120"/>
        <w:ind w:firstLine="340"/>
        <w:rPr>
          <w:color w:val="000000"/>
          <w:u w:val="none" w:color="000000"/>
        </w:rPr>
      </w:pPr>
      <w:r>
        <w:rPr/>
      </w:r>
    </w:p>
    <w:p>
      <w:pPr>
        <w:pStyle w:val="Normal"/>
        <w:spacing w:before="120" w:after="120"/>
        <w:ind w:firstLine="340"/>
        <w:rPr>
          <w:color w:val="000000"/>
          <w:u w:val="none" w:color="000000"/>
        </w:rPr>
      </w:pPr>
      <w:r>
        <w:rPr/>
      </w:r>
    </w:p>
    <w:p>
      <w:pPr>
        <w:pStyle w:val="Normal"/>
        <w:spacing w:before="120" w:after="120"/>
        <w:ind w:firstLine="227"/>
        <w:jc w:val="right"/>
        <w:rPr>
          <w:color w:val="000000"/>
          <w:u w:val="none" w:color="000000"/>
        </w:rPr>
      </w:pPr>
      <w:r>
        <w:rPr>
          <w:color w:val="000000"/>
          <w:u w:val="none" w:color="000000"/>
        </w:rPr>
        <w:t>………………………………………</w:t>
      </w:r>
    </w:p>
    <w:p>
      <w:pPr>
        <w:pStyle w:val="Normal"/>
        <w:spacing w:before="120" w:after="120"/>
        <w:ind w:firstLine="227"/>
        <w:jc w:val="right"/>
        <w:rPr>
          <w:color w:val="000000"/>
          <w:u w:val="none" w:color="000000"/>
        </w:rPr>
      </w:pPr>
      <w:r>
        <w:rPr>
          <w:color w:val="000000"/>
          <w:u w:val="none" w:color="000000"/>
        </w:rPr>
        <w:t>Czytelny podpis wnioskodawcy</w:t>
      </w:r>
    </w:p>
    <w:p>
      <w:pPr>
        <w:pStyle w:val="Normal"/>
        <w:spacing w:before="120" w:after="120"/>
        <w:ind w:firstLine="227"/>
        <w:jc w:val="center"/>
        <w:rPr>
          <w:color w:val="000000"/>
          <w:u w:val="none" w:color="000000"/>
        </w:rPr>
      </w:pPr>
      <w:r>
        <w:rPr>
          <w:b/>
          <w:color w:val="000000"/>
          <w:u w:val="none" w:color="000000"/>
        </w:rPr>
        <w:t>Klauzula informacyjna</w:t>
      </w:r>
    </w:p>
    <w:p>
      <w:pPr>
        <w:pStyle w:val="Normal"/>
        <w:keepLines/>
        <w:spacing w:before="120" w:after="120"/>
        <w:ind w:firstLine="227"/>
        <w:rPr>
          <w:color w:val="000000"/>
          <w:u w:val="none" w:color="000000"/>
        </w:rPr>
      </w:pPr>
      <w:r>
        <w:rPr>
          <w:color w:val="000000"/>
          <w:u w:val="none" w:color="000000"/>
        </w:rPr>
        <w:t>Na podstawie art. 13 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 o ochronie danych), publ. Dz. Urz. UE L Nr 119, s. 1 informujemy, iż: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/>
        <w:t>1. </w:t>
      </w:r>
      <w:r>
        <w:rPr>
          <w:color w:val="000000"/>
          <w:u w:val="none" w:color="000000"/>
        </w:rPr>
        <w:t>Administratorem Pani/Pana danych osobowych jest Wójt Gminy Moskorzew, Moskorzew 42, 29 – 130 Moskorzew, adres: sekretariat@moskorzew.pl  , nr tel. 34 35 42 003.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/>
        <w:t>2. </w:t>
      </w:r>
      <w:r>
        <w:rPr>
          <w:color w:val="000000"/>
          <w:u w:val="none" w:color="000000"/>
        </w:rPr>
        <w:t>W sprawach z zakresu ochrony danych osobowych mogą Państwo kontaktować się z Inspektorem Ochrony Danych pod adresem e-mail: biuro@opentech.com.pl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/>
        <w:t>3. </w:t>
      </w:r>
      <w:r>
        <w:rPr>
          <w:color w:val="000000"/>
          <w:u w:val="none" w:color="000000"/>
        </w:rPr>
        <w:t>Dane osobowe będą przetwarzane w celu realizacji obowiązków prawnych ciążących na Administratorze.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/>
        <w:t>4. </w:t>
      </w:r>
      <w:r>
        <w:rPr>
          <w:color w:val="000000"/>
          <w:u w:val="none" w:color="000000"/>
        </w:rPr>
        <w:t>Dane osobowe będą przetwarzane przez okres niezbędny do realizacji ww. celu z uwzględnieniem okresów przechowywania określonych w przepisach odrębnych, w tym przepisów archiwalnych.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/>
        <w:t>5. </w:t>
      </w:r>
      <w:r>
        <w:rPr>
          <w:color w:val="000000"/>
          <w:u w:val="none" w:color="000000"/>
        </w:rPr>
        <w:t>Podstawą prawną przetwarzania danych jest art. 6 ust. 1 lit. c) ww. Rozporządzenia.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/>
        <w:t>6. </w:t>
      </w:r>
      <w:r>
        <w:rPr>
          <w:color w:val="000000"/>
          <w:u w:val="none" w:color="000000"/>
        </w:rPr>
        <w:t>Odbiorcami Pani/Pana danych będą podmioty, które na podstawie zawartych umów przetwarzają dane osobowe w imieniu Administratora.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/>
        <w:t>7. </w:t>
      </w:r>
      <w:r>
        <w:rPr>
          <w:color w:val="000000"/>
          <w:u w:val="none" w:color="000000"/>
        </w:rPr>
        <w:t>Osoba, której dane dotyczą ma prawo do:</w:t>
      </w:r>
    </w:p>
    <w:p>
      <w:pPr>
        <w:pStyle w:val="Normal"/>
        <w:keepLines/>
        <w:spacing w:before="120" w:after="120"/>
        <w:ind w:hanging="113" w:left="227"/>
        <w:rPr>
          <w:color w:val="000000"/>
          <w:u w:val="none" w:color="000000"/>
        </w:rPr>
      </w:pPr>
      <w:r>
        <w:rPr/>
        <w:t>- </w:t>
      </w:r>
      <w:r>
        <w:rPr>
          <w:color w:val="000000"/>
          <w:u w:val="none" w:color="000000"/>
        </w:rPr>
        <w:t>dostępu do treści swoich danych oraz możliwości ich poprawiania, sprostowania, ograniczenia przetwarzania, a także - w przypadkach przewidzianych prawem - prawo do usunięcia danych i prawo do wniesienia sprzeciwu wobec przetwarzania Państwa danych.</w:t>
      </w:r>
    </w:p>
    <w:p>
      <w:pPr>
        <w:pStyle w:val="Normal"/>
        <w:keepLines/>
        <w:spacing w:before="120" w:after="120"/>
        <w:ind w:hanging="113" w:left="227"/>
        <w:rPr>
          <w:color w:val="000000"/>
          <w:u w:val="none" w:color="000000"/>
        </w:rPr>
      </w:pPr>
      <w:r>
        <w:rPr/>
        <w:t>- </w:t>
      </w:r>
      <w:r>
        <w:rPr>
          <w:color w:val="000000"/>
          <w:u w:val="none" w:color="000000"/>
        </w:rPr>
        <w:t>wniesienia skargi do organu nadzorczego w przypadku gdy przetwarzanie danych odbywa się z naruszeniem przepisów powyższego rozporządzenia tj. Prezesa Ochrony Danych Osobowych, ul. Stawki 2, 00-193 Warszawa.</w:t>
      </w:r>
    </w:p>
    <w:p>
      <w:pPr>
        <w:pStyle w:val="Normal"/>
        <w:spacing w:before="120" w:after="120"/>
        <w:ind w:firstLine="227"/>
        <w:rPr>
          <w:color w:val="000000"/>
          <w:u w:val="none" w:color="000000"/>
        </w:rPr>
      </w:pPr>
      <w:r>
        <w:rPr>
          <w:color w:val="000000"/>
          <w:u w:val="none" w:color="000000"/>
        </w:rPr>
        <w:t>Ponadto informujemy, iż w związku z przetwarzaniem Pani/Pana danych osobowych nie podlega Pan/Pani decyzjom, które się opierają wyłącznie na zautomatyzowanym przetwarzaniu, w tym profilowaniu, o czym stanowi art. 22 ogólnego rozporządzenia o ochronie danych osobowych.</w:t>
      </w:r>
    </w:p>
    <w:sectPr>
      <w:footerReference w:type="default" r:id="rId2"/>
      <w:type w:val="nextPage"/>
      <w:pgSz w:w="11906" w:h="16838"/>
      <w:pgMar w:left="1020" w:right="1020" w:gutter="0" w:header="0" w:top="1417" w:footer="61" w:bottom="34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firstRow="1" w:noVBand="1" w:lastRow="0" w:firstColumn="1" w:lastColumn="0" w:noHBand="0" w:val="04a0"/>
    </w:tblPr>
    <w:tblGrid>
      <w:gridCol w:w="6576"/>
      <w:gridCol w:w="3289"/>
    </w:tblGrid>
    <w:tr>
      <w:trPr/>
      <w:tc>
        <w:tcPr>
          <w:tcW w:w="6576" w:type="dxa"/>
          <w:tcBorders/>
        </w:tcPr>
        <w:p>
          <w:pPr>
            <w:pStyle w:val="Normal"/>
            <w:jc w:val="left"/>
            <w:rPr>
              <w:sz w:val="18"/>
            </w:rPr>
          </w:pPr>
          <w:r>
            <w:rPr/>
          </w:r>
        </w:p>
      </w:tc>
      <w:tc>
        <w:tcPr>
          <w:tcW w:w="3289" w:type="dxa"/>
          <w:tcBorders/>
        </w:tcPr>
        <w:p>
          <w:pPr>
            <w:pStyle w:val="Normal"/>
            <w:jc w:val="right"/>
            <w:rPr>
              <w:sz w:val="18"/>
            </w:rPr>
          </w:pPr>
          <w:r>
            <w:rPr/>
          </w:r>
        </w:p>
      </w:tc>
    </w:tr>
  </w:tbl>
  <w:p>
    <w:pPr>
      <w:pStyle w:val="Normal"/>
      <w:rPr>
        <w:sz w:val="18"/>
      </w:rPr>
    </w:pPr>
    <w:r>
      <w:rPr>
        <w:sz w:val="18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pl-PL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val="pl-PL" w:eastAsia="pl-PL" w:bidi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Gwkaistopk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LibreOffice/7.6.4.1$Windows_X86_64 LibreOffice_project/e19e193f88cd6c0525a17fb7a176ed8e6a3e2aa1</Application>
  <AppVersion>15.0000</AppVersion>
  <Pages>4</Pages>
  <Words>971</Words>
  <Characters>7366</Characters>
  <CharactersWithSpaces>8299</CharactersWithSpaces>
  <Paragraphs>99</Paragraphs>
  <Company>Rada Gminy Moskorzew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Akt prawny</cp:category>
  <dcterms:created xsi:type="dcterms:W3CDTF">2024-02-01T14:14:00Z</dcterms:created>
  <dc:creator>OG-1</dc:creator>
  <dc:description/>
  <dc:language>pl-PL</dc:language>
  <cp:lastModifiedBy/>
  <dcterms:modified xsi:type="dcterms:W3CDTF">2024-02-01T16:51:43Z</dcterms:modified>
  <cp:revision>3</cp:revision>
  <dc:subject>w sprawie określenia zasad udzielania dotacji celowej z^budżetu gminy na prace konserwatorskie, restauratorskie lub roboty budowlane przy zabytku wpisanym do rejestru zabytków lub znajdujących się w^Gminnej Ewidencji Zabytków, położonych na terenie Gminy Moskorzew</dc:subject>
  <dc:title>Uchwała Nr LVIII/361/2023 z dnia 21 grudnia 2023 r.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